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CA70" w14:textId="77777777" w:rsidR="004D69CE" w:rsidRPr="004D69CE" w:rsidRDefault="004D69CE" w:rsidP="004D69CE">
      <w:pPr>
        <w:rPr>
          <w:rFonts w:ascii="Source Sans Pro" w:hAnsi="Source Sans Pro" w:cs="Tahoma"/>
          <w:b/>
          <w:i/>
          <w:sz w:val="23"/>
          <w:szCs w:val="23"/>
          <w:lang w:val="sk-SK"/>
        </w:rPr>
      </w:pPr>
      <w:r w:rsidRPr="004D69CE">
        <w:rPr>
          <w:rFonts w:ascii="Source Sans Pro" w:hAnsi="Source Sans Pro" w:cs="Tahoma"/>
          <w:b/>
          <w:i/>
          <w:sz w:val="23"/>
          <w:szCs w:val="23"/>
          <w:lang w:val="sk-SK"/>
        </w:rPr>
        <w:t>Zjavenie Jánovo 14,7 „Volal mohutným hlasom: „Bojte sa Boha a vzdajte mu slávu, lebo prišla hodina jeho súdu. Klaňajte sa tomu, ktorý stvoril nebo i zem, more i pramene vôd.“</w:t>
      </w:r>
    </w:p>
    <w:p w14:paraId="725A099E" w14:textId="77777777" w:rsidR="004D69CE" w:rsidRPr="004D69CE" w:rsidRDefault="004D69CE" w:rsidP="004D69CE">
      <w:pPr>
        <w:rPr>
          <w:rFonts w:ascii="Source Sans Pro" w:hAnsi="Source Sans Pro" w:cs="Tahoma"/>
          <w:b/>
          <w:i/>
          <w:sz w:val="23"/>
          <w:szCs w:val="23"/>
        </w:rPr>
      </w:pPr>
    </w:p>
    <w:p w14:paraId="032FF7ED"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 xml:space="preserve">So spravodlivosťou sa stretávame denne a takmer na každom kroku. Je to taká dôležitá téma, že ľudia sú kvôli </w:t>
      </w:r>
      <w:r w:rsidR="008F57D7">
        <w:rPr>
          <w:rFonts w:ascii="Source Sans Pro" w:hAnsi="Source Sans Pro" w:cs="Tahoma"/>
          <w:sz w:val="23"/>
          <w:szCs w:val="23"/>
          <w:lang w:val="sk-SK"/>
        </w:rPr>
        <w:t>nej</w:t>
      </w:r>
      <w:r w:rsidRPr="004D69CE">
        <w:rPr>
          <w:rFonts w:ascii="Source Sans Pro" w:hAnsi="Source Sans Pro" w:cs="Tahoma"/>
          <w:sz w:val="23"/>
          <w:szCs w:val="23"/>
          <w:lang w:val="sk-SK"/>
        </w:rPr>
        <w:t xml:space="preserve"> ochotní bojovať a zabíjať. Podvedome túžime po tom, aby existovali pravidlá, ktoré platia pre všetkých bez výnimky, aby každý bol súdený rovnako a nikto sa nevyhol zodpovednosti. Napriek tomu vieme, že tu na tejto Zemi to neplatí, ale Biblia nám dáva nádej. Ježiš nám svojou obeťou na kríži dal nádej večného života. Na nás je, či ho prijmeme a budeme nasledovať. Raz sa postavíme pred Boží súd, a ak Ježiša prijmeme do svojho srdca, On sa stane naším </w:t>
      </w:r>
      <w:proofErr w:type="spellStart"/>
      <w:r w:rsidRPr="004D69CE">
        <w:rPr>
          <w:rFonts w:ascii="Source Sans Pro" w:hAnsi="Source Sans Pro" w:cs="Tahoma"/>
          <w:sz w:val="23"/>
          <w:szCs w:val="23"/>
          <w:lang w:val="sk-SK"/>
        </w:rPr>
        <w:t>príhovorcom</w:t>
      </w:r>
      <w:proofErr w:type="spellEnd"/>
      <w:r w:rsidRPr="004D69CE">
        <w:rPr>
          <w:rFonts w:ascii="Source Sans Pro" w:hAnsi="Source Sans Pro" w:cs="Tahoma"/>
          <w:sz w:val="23"/>
          <w:szCs w:val="23"/>
          <w:lang w:val="sk-SK"/>
        </w:rPr>
        <w:t xml:space="preserve"> a Jeho krv, ktorá bola preliata na kríži, nás očistí od našich hriechov.</w:t>
      </w:r>
    </w:p>
    <w:p w14:paraId="6246E695" w14:textId="77777777" w:rsidR="004D69CE" w:rsidRPr="004D69CE" w:rsidRDefault="004D69CE" w:rsidP="004D69CE">
      <w:pPr>
        <w:rPr>
          <w:rFonts w:ascii="Source Sans Pro" w:hAnsi="Source Sans Pro" w:cs="Tahoma"/>
          <w:sz w:val="23"/>
          <w:szCs w:val="23"/>
          <w:lang w:val="sk-SK"/>
        </w:rPr>
      </w:pPr>
    </w:p>
    <w:p w14:paraId="5508D7C5" w14:textId="77777777" w:rsidR="004D69CE" w:rsidRPr="004D69CE" w:rsidRDefault="004D69CE" w:rsidP="004D69CE">
      <w:pPr>
        <w:rPr>
          <w:rFonts w:ascii="Source Sans Pro" w:hAnsi="Source Sans Pro" w:cs="Tahoma"/>
          <w:b/>
          <w:sz w:val="23"/>
          <w:szCs w:val="23"/>
          <w:lang w:val="sk-SK"/>
        </w:rPr>
      </w:pPr>
      <w:r w:rsidRPr="004D69CE">
        <w:rPr>
          <w:rFonts w:ascii="Source Sans Pro" w:hAnsi="Source Sans Pro" w:cs="Tahoma"/>
          <w:b/>
          <w:sz w:val="23"/>
          <w:szCs w:val="23"/>
          <w:lang w:val="sk-SK"/>
        </w:rPr>
        <w:t>Biblické texty:</w:t>
      </w:r>
    </w:p>
    <w:p w14:paraId="4F4A71CA" w14:textId="77777777" w:rsidR="004D69CE" w:rsidRPr="004D69CE" w:rsidRDefault="004D69CE" w:rsidP="004D69CE">
      <w:pPr>
        <w:pStyle w:val="Odstavecseseznamem"/>
        <w:numPr>
          <w:ilvl w:val="0"/>
          <w:numId w:val="17"/>
        </w:numPr>
        <w:rPr>
          <w:rFonts w:ascii="Source Sans Pro" w:hAnsi="Source Sans Pro" w:cs="Tahoma"/>
          <w:b/>
          <w:sz w:val="23"/>
          <w:szCs w:val="23"/>
          <w:lang w:val="sk-SK"/>
        </w:rPr>
      </w:pPr>
      <w:r w:rsidRPr="004D69CE">
        <w:rPr>
          <w:rFonts w:ascii="Source Sans Pro" w:hAnsi="Source Sans Pro" w:cs="Tahoma"/>
          <w:b/>
          <w:sz w:val="23"/>
          <w:szCs w:val="23"/>
          <w:lang w:val="sk-SK"/>
        </w:rPr>
        <w:t>Každý človek bude súdený</w:t>
      </w:r>
    </w:p>
    <w:p w14:paraId="75FC2853"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2. Korintským 5,10 „</w:t>
      </w:r>
      <w:r w:rsidR="00644C3D" w:rsidRPr="00644C3D">
        <w:rPr>
          <w:rFonts w:ascii="Source Sans Pro" w:hAnsi="Source Sans Pro" w:cs="Tahoma"/>
          <w:sz w:val="23"/>
          <w:szCs w:val="23"/>
          <w:lang w:val="sk-SK"/>
        </w:rPr>
        <w:t>Všetci sa totiž musíme ukázať pred Kristovým súdnym stolcom, aby si každý odniesol odplatu podľa toho, čo vykonal, kým bol v tele — či dobré, alebo zlé.</w:t>
      </w:r>
      <w:r w:rsidRPr="004D69CE">
        <w:rPr>
          <w:rFonts w:ascii="Source Sans Pro" w:hAnsi="Source Sans Pro" w:cs="Tahoma"/>
          <w:sz w:val="23"/>
          <w:szCs w:val="23"/>
          <w:lang w:val="sk-SK"/>
        </w:rPr>
        <w:t>.“</w:t>
      </w:r>
    </w:p>
    <w:p w14:paraId="65A3DF1A" w14:textId="77777777" w:rsidR="004D69CE" w:rsidRPr="00644C3D" w:rsidRDefault="004D69CE" w:rsidP="004D69CE">
      <w:pPr>
        <w:rPr>
          <w:rFonts w:ascii="Source Sans Pro" w:hAnsi="Source Sans Pro" w:cs="Tahoma"/>
          <w:b/>
          <w:sz w:val="23"/>
          <w:szCs w:val="23"/>
          <w:lang w:val="sk-SK"/>
        </w:rPr>
      </w:pPr>
      <w:r w:rsidRPr="00644C3D">
        <w:rPr>
          <w:rFonts w:ascii="Source Sans Pro" w:hAnsi="Source Sans Pro" w:cs="Tahoma"/>
          <w:b/>
          <w:sz w:val="23"/>
          <w:szCs w:val="23"/>
          <w:lang w:val="sk-SK"/>
        </w:rPr>
        <w:t>• Boh je nestranným sudcom</w:t>
      </w:r>
    </w:p>
    <w:p w14:paraId="5AB2D876" w14:textId="77777777" w:rsid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Daniel 7,9 "</w:t>
      </w:r>
      <w:r w:rsidR="00644C3D" w:rsidRPr="00644C3D">
        <w:t xml:space="preserve"> </w:t>
      </w:r>
      <w:r w:rsidR="00644C3D" w:rsidRPr="00644C3D">
        <w:rPr>
          <w:rFonts w:ascii="Source Sans Pro" w:hAnsi="Source Sans Pro" w:cs="Tahoma"/>
          <w:sz w:val="23"/>
          <w:szCs w:val="23"/>
          <w:lang w:val="sk-SK"/>
        </w:rPr>
        <w:t xml:space="preserve">Pozeral som sa, až boli napokon postavené tróny a Odveký si zasadol. Jeho odev bol biely ako sneh a vlasy jeho hlavy boli ako čistá vlna. </w:t>
      </w:r>
      <w:r w:rsidR="00644C3D">
        <w:rPr>
          <w:rFonts w:ascii="Source Sans Pro" w:hAnsi="Source Sans Pro" w:cs="Tahoma"/>
          <w:sz w:val="23"/>
          <w:szCs w:val="23"/>
          <w:lang w:val="sk-SK"/>
        </w:rPr>
        <w:t>Jeho trónom boli ohnivé plamene</w:t>
      </w:r>
      <w:r w:rsidRPr="004D69CE">
        <w:rPr>
          <w:rFonts w:ascii="Source Sans Pro" w:hAnsi="Source Sans Pro" w:cs="Tahoma"/>
          <w:sz w:val="23"/>
          <w:szCs w:val="23"/>
          <w:lang w:val="sk-SK"/>
        </w:rPr>
        <w:t>…“</w:t>
      </w:r>
    </w:p>
    <w:p w14:paraId="1A2715EA" w14:textId="77777777" w:rsidR="00644C3D" w:rsidRPr="004D69CE" w:rsidRDefault="00644C3D" w:rsidP="004D69CE">
      <w:pPr>
        <w:rPr>
          <w:rFonts w:ascii="Source Sans Pro" w:hAnsi="Source Sans Pro" w:cs="Tahoma"/>
          <w:sz w:val="23"/>
          <w:szCs w:val="23"/>
          <w:lang w:val="sk-SK"/>
        </w:rPr>
      </w:pPr>
    </w:p>
    <w:p w14:paraId="68806CD3" w14:textId="77777777" w:rsidR="004D69CE" w:rsidRPr="004D69CE" w:rsidRDefault="004D69CE" w:rsidP="004D69CE">
      <w:pPr>
        <w:rPr>
          <w:rFonts w:ascii="Source Sans Pro" w:hAnsi="Source Sans Pro" w:cs="Tahoma"/>
          <w:b/>
          <w:sz w:val="23"/>
          <w:szCs w:val="23"/>
          <w:lang w:val="sk-SK"/>
        </w:rPr>
      </w:pPr>
      <w:r w:rsidRPr="004D69CE">
        <w:rPr>
          <w:rFonts w:ascii="Source Sans Pro" w:hAnsi="Source Sans Pro" w:cs="Tahoma"/>
          <w:b/>
          <w:sz w:val="23"/>
          <w:szCs w:val="23"/>
          <w:lang w:val="sk-SK"/>
        </w:rPr>
        <w:t xml:space="preserve">• Svedectvo </w:t>
      </w:r>
      <w:r w:rsidRPr="00644C3D">
        <w:rPr>
          <w:rFonts w:ascii="Source Sans Pro" w:hAnsi="Source Sans Pro" w:cs="Tahoma"/>
          <w:sz w:val="23"/>
          <w:szCs w:val="23"/>
          <w:lang w:val="sk-SK"/>
        </w:rPr>
        <w:t>– o každom človeku sú vedené dokonalé záznamy</w:t>
      </w:r>
    </w:p>
    <w:p w14:paraId="21DBCB0C"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 xml:space="preserve">Daniel 7,10 </w:t>
      </w:r>
      <w:r w:rsidR="00644C3D">
        <w:rPr>
          <w:rFonts w:ascii="Source Sans Pro" w:hAnsi="Source Sans Pro" w:cs="Tahoma"/>
          <w:sz w:val="23"/>
          <w:szCs w:val="23"/>
          <w:lang w:val="sk-SK"/>
        </w:rPr>
        <w:t>„</w:t>
      </w:r>
      <w:r w:rsidRPr="004D69CE">
        <w:rPr>
          <w:rFonts w:ascii="Source Sans Pro" w:hAnsi="Source Sans Pro" w:cs="Tahoma"/>
          <w:sz w:val="23"/>
          <w:szCs w:val="23"/>
          <w:lang w:val="sk-SK"/>
        </w:rPr>
        <w:t xml:space="preserve">... </w:t>
      </w:r>
      <w:r w:rsidR="00644C3D" w:rsidRPr="00644C3D">
        <w:rPr>
          <w:rFonts w:ascii="Source Sans Pro" w:hAnsi="Source Sans Pro" w:cs="Tahoma"/>
          <w:sz w:val="23"/>
          <w:szCs w:val="23"/>
          <w:lang w:val="sk-SK"/>
        </w:rPr>
        <w:t xml:space="preserve">Tisíce tisícov mu posluhovali a desaťtisíce </w:t>
      </w:r>
      <w:proofErr w:type="spellStart"/>
      <w:r w:rsidR="00644C3D" w:rsidRPr="00644C3D">
        <w:rPr>
          <w:rFonts w:ascii="Source Sans Pro" w:hAnsi="Source Sans Pro" w:cs="Tahoma"/>
          <w:sz w:val="23"/>
          <w:szCs w:val="23"/>
          <w:lang w:val="sk-SK"/>
        </w:rPr>
        <w:t>desaťtisícov</w:t>
      </w:r>
      <w:proofErr w:type="spellEnd"/>
      <w:r w:rsidR="00644C3D" w:rsidRPr="00644C3D">
        <w:rPr>
          <w:rFonts w:ascii="Source Sans Pro" w:hAnsi="Source Sans Pro" w:cs="Tahoma"/>
          <w:sz w:val="23"/>
          <w:szCs w:val="23"/>
          <w:lang w:val="sk-SK"/>
        </w:rPr>
        <w:t xml:space="preserve"> stáli pred ním. </w:t>
      </w:r>
      <w:r w:rsidR="00644C3D">
        <w:rPr>
          <w:rFonts w:ascii="Source Sans Pro" w:hAnsi="Source Sans Pro" w:cs="Tahoma"/>
          <w:sz w:val="23"/>
          <w:szCs w:val="23"/>
          <w:lang w:val="sk-SK"/>
        </w:rPr>
        <w:t>Súd zasadol a knihy sa otvorili</w:t>
      </w:r>
      <w:r w:rsidRPr="004D69CE">
        <w:rPr>
          <w:rFonts w:ascii="Source Sans Pro" w:hAnsi="Source Sans Pro" w:cs="Tahoma"/>
          <w:sz w:val="23"/>
          <w:szCs w:val="23"/>
          <w:lang w:val="sk-SK"/>
        </w:rPr>
        <w:t>."</w:t>
      </w:r>
    </w:p>
    <w:p w14:paraId="08095086"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 xml:space="preserve">1. Korintským 4,5 „... </w:t>
      </w:r>
      <w:r w:rsidR="00644C3D" w:rsidRPr="00644C3D">
        <w:rPr>
          <w:rFonts w:ascii="Source Sans Pro" w:hAnsi="Source Sans Pro" w:cs="Tahoma"/>
          <w:sz w:val="23"/>
          <w:szCs w:val="23"/>
          <w:lang w:val="sk-SK"/>
        </w:rPr>
        <w:t>On vynesie na svetlo, čo je skryté v tme, a odhalí zámery sŕdc</w:t>
      </w:r>
      <w:r w:rsidRPr="004D69CE">
        <w:rPr>
          <w:rFonts w:ascii="Source Sans Pro" w:hAnsi="Source Sans Pro" w:cs="Tahoma"/>
          <w:sz w:val="23"/>
          <w:szCs w:val="23"/>
          <w:lang w:val="sk-SK"/>
        </w:rPr>
        <w:t>...“</w:t>
      </w:r>
    </w:p>
    <w:p w14:paraId="6862CAE4" w14:textId="77777777" w:rsidR="004D69CE" w:rsidRPr="004D69CE" w:rsidRDefault="004D69CE" w:rsidP="004D69CE">
      <w:pPr>
        <w:rPr>
          <w:rFonts w:ascii="Source Sans Pro" w:hAnsi="Source Sans Pro" w:cs="Tahoma"/>
          <w:sz w:val="23"/>
          <w:szCs w:val="23"/>
          <w:lang w:val="sk-SK"/>
        </w:rPr>
      </w:pPr>
      <w:r w:rsidRPr="00644C3D">
        <w:rPr>
          <w:rFonts w:ascii="Source Sans Pro" w:hAnsi="Source Sans Pro" w:cs="Tahoma"/>
          <w:b/>
          <w:sz w:val="23"/>
          <w:szCs w:val="23"/>
          <w:lang w:val="sk-SK"/>
        </w:rPr>
        <w:t>• Zákon</w:t>
      </w:r>
      <w:r w:rsidRPr="004D69CE">
        <w:rPr>
          <w:rFonts w:ascii="Source Sans Pro" w:hAnsi="Source Sans Pro" w:cs="Tahoma"/>
          <w:sz w:val="23"/>
          <w:szCs w:val="23"/>
          <w:lang w:val="sk-SK"/>
        </w:rPr>
        <w:t xml:space="preserve"> – v Biblii je zjavené desatoro ako základný a večný súbor pravidiel pre vzťahy</w:t>
      </w:r>
      <w:r w:rsidR="00644C3D">
        <w:rPr>
          <w:rFonts w:ascii="Source Sans Pro" w:hAnsi="Source Sans Pro" w:cs="Tahoma"/>
          <w:sz w:val="23"/>
          <w:szCs w:val="23"/>
          <w:lang w:val="sk-SK"/>
        </w:rPr>
        <w:t xml:space="preserve"> </w:t>
      </w:r>
      <w:r w:rsidRPr="004D69CE">
        <w:rPr>
          <w:rFonts w:ascii="Source Sans Pro" w:hAnsi="Source Sans Pro" w:cs="Tahoma"/>
          <w:sz w:val="23"/>
          <w:szCs w:val="23"/>
          <w:lang w:val="sk-SK"/>
        </w:rPr>
        <w:t>medzi človekom a Bohom a vzťahy medzi ľuďmi</w:t>
      </w:r>
    </w:p>
    <w:p w14:paraId="310E7F18"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2. Mojžišova 20,1 „</w:t>
      </w:r>
      <w:r w:rsidR="00644C3D" w:rsidRPr="00644C3D">
        <w:rPr>
          <w:rFonts w:ascii="Source Sans Pro" w:hAnsi="Source Sans Pro" w:cs="Tahoma"/>
          <w:sz w:val="23"/>
          <w:szCs w:val="23"/>
          <w:lang w:val="sk-SK"/>
        </w:rPr>
        <w:t>Boh hovoril všetky tieto slová</w:t>
      </w:r>
      <w:r w:rsidRPr="004D69CE">
        <w:rPr>
          <w:rFonts w:ascii="Source Sans Pro" w:hAnsi="Source Sans Pro" w:cs="Tahoma"/>
          <w:sz w:val="23"/>
          <w:szCs w:val="23"/>
          <w:lang w:val="sk-SK"/>
        </w:rPr>
        <w:t>.“</w:t>
      </w:r>
    </w:p>
    <w:p w14:paraId="142E95A3" w14:textId="77777777" w:rsidR="004D69CE" w:rsidRPr="004D69CE" w:rsidRDefault="004D69CE" w:rsidP="004D69CE">
      <w:pPr>
        <w:rPr>
          <w:rFonts w:ascii="Source Sans Pro" w:hAnsi="Source Sans Pro" w:cs="Tahoma"/>
          <w:b/>
          <w:sz w:val="23"/>
          <w:szCs w:val="23"/>
          <w:lang w:val="sk-SK"/>
        </w:rPr>
      </w:pPr>
      <w:r w:rsidRPr="004D69CE">
        <w:rPr>
          <w:rFonts w:ascii="Source Sans Pro" w:hAnsi="Source Sans Pro" w:cs="Tahoma"/>
          <w:b/>
          <w:sz w:val="23"/>
          <w:szCs w:val="23"/>
          <w:lang w:val="sk-SK"/>
        </w:rPr>
        <w:t>• Kedy začne súd</w:t>
      </w:r>
    </w:p>
    <w:p w14:paraId="5A2F407E" w14:textId="77777777" w:rsidR="00644C3D"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Daniel 8,14 „</w:t>
      </w:r>
      <w:r w:rsidR="00644C3D" w:rsidRPr="00644C3D">
        <w:rPr>
          <w:rFonts w:ascii="Source Sans Pro" w:hAnsi="Source Sans Pro" w:cs="Tahoma"/>
          <w:sz w:val="23"/>
          <w:szCs w:val="23"/>
          <w:lang w:val="sk-SK"/>
        </w:rPr>
        <w:t>Až keď prejde dvetisíctristo večerov a rán, bude svätyňa opäť obnovená</w:t>
      </w:r>
      <w:r w:rsidRPr="004D69CE">
        <w:rPr>
          <w:rFonts w:ascii="Source Sans Pro" w:hAnsi="Source Sans Pro" w:cs="Tahoma"/>
          <w:sz w:val="23"/>
          <w:szCs w:val="23"/>
          <w:lang w:val="sk-SK"/>
        </w:rPr>
        <w:t xml:space="preserve">.“ </w:t>
      </w:r>
    </w:p>
    <w:p w14:paraId="61C9F70A"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 xml:space="preserve">Podľa tohto proroctva, má dôjsť svätyne spravodlivosti po 2300 dňoch. Pravidlá historického výkladu počítajú jeden prorocký deň ako jeden skutočný rok. To znamená, že tu je najdlhšie prorocké obdobie v Biblii – 2300 rokov. Obdobie 2300 rokov začína v roku 457 pred naším letopočtom (dekrétom Peržanov) a končí v roku 1844. V tomto roku začína posledný súd v nebi, kde ako </w:t>
      </w:r>
      <w:proofErr w:type="spellStart"/>
      <w:r w:rsidRPr="004D69CE">
        <w:rPr>
          <w:rFonts w:ascii="Source Sans Pro" w:hAnsi="Source Sans Pro" w:cs="Tahoma"/>
          <w:sz w:val="23"/>
          <w:szCs w:val="23"/>
          <w:lang w:val="sk-SK"/>
        </w:rPr>
        <w:t>príhovorca</w:t>
      </w:r>
      <w:proofErr w:type="spellEnd"/>
      <w:r w:rsidRPr="004D69CE">
        <w:rPr>
          <w:rFonts w:ascii="Source Sans Pro" w:hAnsi="Source Sans Pro" w:cs="Tahoma"/>
          <w:sz w:val="23"/>
          <w:szCs w:val="23"/>
          <w:lang w:val="sk-SK"/>
        </w:rPr>
        <w:t xml:space="preserve"> (advokát) je sám Ježiš.</w:t>
      </w:r>
    </w:p>
    <w:p w14:paraId="1C172F99" w14:textId="77777777" w:rsidR="004D69CE" w:rsidRPr="004D69CE" w:rsidRDefault="004D69CE" w:rsidP="004D69CE">
      <w:pPr>
        <w:rPr>
          <w:rFonts w:ascii="Source Sans Pro" w:hAnsi="Source Sans Pro" w:cs="Tahoma"/>
          <w:b/>
          <w:sz w:val="23"/>
          <w:szCs w:val="23"/>
          <w:lang w:val="sk-SK"/>
        </w:rPr>
      </w:pPr>
      <w:r w:rsidRPr="004D69CE">
        <w:rPr>
          <w:rFonts w:ascii="Source Sans Pro" w:hAnsi="Source Sans Pro" w:cs="Tahoma"/>
          <w:b/>
          <w:sz w:val="23"/>
          <w:szCs w:val="23"/>
          <w:lang w:val="sk-SK"/>
        </w:rPr>
        <w:t xml:space="preserve">• </w:t>
      </w:r>
      <w:proofErr w:type="spellStart"/>
      <w:r w:rsidRPr="004D69CE">
        <w:rPr>
          <w:rFonts w:ascii="Source Sans Pro" w:hAnsi="Source Sans Pro" w:cs="Tahoma"/>
          <w:b/>
          <w:sz w:val="23"/>
          <w:szCs w:val="23"/>
          <w:lang w:val="sk-SK"/>
        </w:rPr>
        <w:t>Príhovorca</w:t>
      </w:r>
      <w:proofErr w:type="spellEnd"/>
    </w:p>
    <w:p w14:paraId="4089C8D0" w14:textId="77777777" w:rsidR="004D69CE" w:rsidRPr="004D69CE" w:rsidRDefault="004D69CE" w:rsidP="004D69CE">
      <w:pPr>
        <w:rPr>
          <w:rFonts w:ascii="Source Sans Pro" w:hAnsi="Source Sans Pro" w:cs="Tahoma"/>
          <w:sz w:val="23"/>
          <w:szCs w:val="23"/>
          <w:lang w:val="sk-SK"/>
        </w:rPr>
      </w:pPr>
      <w:r w:rsidRPr="004D69CE">
        <w:rPr>
          <w:rFonts w:ascii="Source Sans Pro" w:hAnsi="Source Sans Pro" w:cs="Tahoma"/>
          <w:sz w:val="23"/>
          <w:szCs w:val="23"/>
          <w:lang w:val="sk-SK"/>
        </w:rPr>
        <w:t xml:space="preserve">Židom 8,1-2 „… </w:t>
      </w:r>
      <w:r w:rsidR="00644C3D" w:rsidRPr="00644C3D">
        <w:rPr>
          <w:rFonts w:ascii="Source Sans Pro" w:hAnsi="Source Sans Pro" w:cs="Tahoma"/>
          <w:sz w:val="23"/>
          <w:szCs w:val="23"/>
          <w:lang w:val="sk-SK"/>
        </w:rPr>
        <w:t>máme takého veľkňaza, ktorý si zasadol po pravici trónu Velebnosti v nebesiach ako služobník svätyne a pravého stanu, ktorý postavil Pán, a nie človek.</w:t>
      </w:r>
      <w:r w:rsidRPr="004D69CE">
        <w:rPr>
          <w:rFonts w:ascii="Source Sans Pro" w:hAnsi="Source Sans Pro" w:cs="Tahoma"/>
          <w:sz w:val="23"/>
          <w:szCs w:val="23"/>
          <w:lang w:val="sk-SK"/>
        </w:rPr>
        <w:t>“</w:t>
      </w:r>
    </w:p>
    <w:p w14:paraId="00E9B14D" w14:textId="77777777" w:rsidR="00990937" w:rsidRPr="004D69CE" w:rsidRDefault="00644C3D" w:rsidP="004D69CE">
      <w:pPr>
        <w:rPr>
          <w:rFonts w:ascii="Source Sans Pro" w:hAnsi="Source Sans Pro" w:cs="BerkeleyOldStyleItcTOT-Boo"/>
          <w:sz w:val="23"/>
          <w:szCs w:val="23"/>
          <w:lang w:val="sk-SK" w:bidi="sd-Deva-IN"/>
        </w:rPr>
      </w:pPr>
      <w:r>
        <w:rPr>
          <w:rFonts w:ascii="Source Sans Pro" w:hAnsi="Source Sans Pro" w:cs="Tahoma"/>
          <w:sz w:val="23"/>
          <w:szCs w:val="23"/>
          <w:lang w:val="sk-SK"/>
        </w:rPr>
        <w:t>Matúš 10,32 „</w:t>
      </w:r>
      <w:r w:rsidRPr="00644C3D">
        <w:rPr>
          <w:rFonts w:ascii="Source Sans Pro" w:hAnsi="Source Sans Pro" w:cs="Tahoma"/>
          <w:sz w:val="23"/>
          <w:szCs w:val="23"/>
          <w:lang w:val="sk-SK"/>
        </w:rPr>
        <w:t>Každého, kto mňa vyzná pred ľuďmi, vyznám i ja pred svojím Otcom, ktorý je v</w:t>
      </w:r>
      <w:r>
        <w:rPr>
          <w:rFonts w:ascii="Source Sans Pro" w:hAnsi="Source Sans Pro" w:cs="Tahoma"/>
          <w:sz w:val="23"/>
          <w:szCs w:val="23"/>
          <w:lang w:val="sk-SK"/>
        </w:rPr>
        <w:t> </w:t>
      </w:r>
      <w:r w:rsidRPr="00644C3D">
        <w:rPr>
          <w:rFonts w:ascii="Source Sans Pro" w:hAnsi="Source Sans Pro" w:cs="Tahoma"/>
          <w:sz w:val="23"/>
          <w:szCs w:val="23"/>
          <w:lang w:val="sk-SK"/>
        </w:rPr>
        <w:t>nebesiach</w:t>
      </w:r>
      <w:r w:rsidR="004D69CE" w:rsidRPr="004D69CE">
        <w:rPr>
          <w:rFonts w:ascii="Source Sans Pro" w:hAnsi="Source Sans Pro" w:cs="Tahoma"/>
          <w:sz w:val="23"/>
          <w:szCs w:val="23"/>
          <w:lang w:val="sk-SK"/>
        </w:rPr>
        <w:t>;"</w:t>
      </w:r>
    </w:p>
    <w:sectPr w:rsidR="00990937" w:rsidRPr="004D69CE">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4938" w14:textId="77777777" w:rsidR="008C213F" w:rsidRDefault="008C213F">
      <w:r>
        <w:separator/>
      </w:r>
    </w:p>
  </w:endnote>
  <w:endnote w:type="continuationSeparator" w:id="0">
    <w:p w14:paraId="38AE7792" w14:textId="77777777" w:rsidR="008C213F" w:rsidRDefault="008C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Berkeley Old Sty Itc T OT">
    <w:altName w:val="Berkeley Old Sty Itc T OT"/>
    <w:panose1 w:val="00000000000000000000"/>
    <w:charset w:val="EE"/>
    <w:family w:val="roman"/>
    <w:notTrueType/>
    <w:pitch w:val="default"/>
    <w:sig w:usb0="00000005" w:usb1="00000000" w:usb2="00000000" w:usb3="00000000" w:csb0="00000002"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erkeleyOldStyleItcTOT-Boo">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B953" w14:textId="77777777" w:rsidR="00CC3660" w:rsidRDefault="00CC3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63CD" w14:textId="77777777" w:rsidR="00990937" w:rsidRPr="004D69CE" w:rsidRDefault="004D69CE" w:rsidP="004D69CE">
    <w:pPr>
      <w:jc w:val="right"/>
    </w:pPr>
    <w:r>
      <w:rPr>
        <w:rFonts w:ascii="Source Sans Pro" w:hAnsi="Source Sans Pro" w:cs="Tahoma"/>
        <w:sz w:val="28"/>
        <w:szCs w:val="28"/>
      </w:rPr>
      <w:t>www.svetembible.cz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F0FF" w14:textId="77777777" w:rsidR="00CC3660" w:rsidRDefault="00CC3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6FDE" w14:textId="77777777" w:rsidR="008C213F" w:rsidRDefault="008C213F">
      <w:r>
        <w:separator/>
      </w:r>
    </w:p>
  </w:footnote>
  <w:footnote w:type="continuationSeparator" w:id="0">
    <w:p w14:paraId="6CE8BB3E" w14:textId="77777777" w:rsidR="008C213F" w:rsidRDefault="008C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7C0B" w14:textId="77777777" w:rsidR="00CC3660" w:rsidRDefault="00CC36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1306" w14:textId="77777777" w:rsidR="00990937" w:rsidRPr="004D69CE" w:rsidRDefault="004D69CE" w:rsidP="004D69CE">
    <w:pPr>
      <w:pStyle w:val="Zhlav"/>
    </w:pPr>
    <w:r>
      <w:rPr>
        <w:noProof/>
      </w:rPr>
      <mc:AlternateContent>
        <mc:Choice Requires="wps">
          <w:drawing>
            <wp:anchor distT="0" distB="0" distL="0" distR="0" simplePos="0" relativeHeight="251660288" behindDoc="1" locked="0" layoutInCell="0" allowOverlap="1" wp14:anchorId="1983EC9C" wp14:editId="7518CD13">
              <wp:simplePos x="0" y="0"/>
              <wp:positionH relativeFrom="margin">
                <wp:align>right</wp:align>
              </wp:positionH>
              <wp:positionV relativeFrom="paragraph">
                <wp:posOffset>1125855</wp:posOffset>
              </wp:positionV>
              <wp:extent cx="2432050" cy="457200"/>
              <wp:effectExtent l="0" t="0" r="6350" b="0"/>
              <wp:wrapTight wrapText="bothSides">
                <wp:wrapPolygon edited="0">
                  <wp:start x="0" y="0"/>
                  <wp:lineTo x="0" y="20700"/>
                  <wp:lineTo x="21487" y="20700"/>
                  <wp:lineTo x="21487"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432050" cy="457200"/>
                      </a:xfrm>
                      <a:prstGeom prst="rect">
                        <a:avLst/>
                      </a:prstGeom>
                      <a:noFill/>
                      <a:ln w="0">
                        <a:noFill/>
                      </a:ln>
                    </wps:spPr>
                    <wps:txbx>
                      <w:txbxContent>
                        <w:p w14:paraId="09188B96" w14:textId="77777777" w:rsidR="004D69CE" w:rsidRDefault="004D69CE" w:rsidP="004D69CE">
                          <w:pPr>
                            <w:spacing w:line="340" w:lineRule="exact"/>
                            <w:jc w:val="right"/>
                            <w:rPr>
                              <w:rFonts w:ascii="Source Sans Pro" w:hAnsi="Source Sans Pro"/>
                              <w:b/>
                              <w:bCs/>
                              <w:sz w:val="30"/>
                              <w:szCs w:val="30"/>
                              <w:lang w:val="sk-SK" w:eastAsia="en-US"/>
                            </w:rPr>
                          </w:pPr>
                          <w:r w:rsidRPr="004D69CE">
                            <w:rPr>
                              <w:rFonts w:ascii="Source Sans Pro" w:hAnsi="Source Sans Pro"/>
                              <w:b/>
                              <w:bCs/>
                              <w:sz w:val="30"/>
                              <w:szCs w:val="30"/>
                              <w:lang w:val="sk-SK" w:eastAsia="en-US"/>
                            </w:rPr>
                            <w:t>BOŽÍ SÚD</w:t>
                          </w:r>
                        </w:p>
                        <w:p w14:paraId="0DAFAEC5" w14:textId="77777777" w:rsidR="004D69CE" w:rsidRPr="00984B2E" w:rsidRDefault="004D69CE" w:rsidP="004D69CE">
                          <w:pPr>
                            <w:spacing w:line="340" w:lineRule="exact"/>
                            <w:jc w:val="right"/>
                            <w:rPr>
                              <w:rFonts w:ascii="Source Sans Pro" w:hAnsi="Source Sans Pro"/>
                              <w:sz w:val="30"/>
                              <w:szCs w:val="30"/>
                              <w:lang w:val="sk-SK" w:eastAsia="en-US"/>
                            </w:rPr>
                          </w:pPr>
                          <w:r w:rsidRPr="004D69CE">
                            <w:rPr>
                              <w:rFonts w:ascii="Source Sans Pro" w:hAnsi="Source Sans Pro"/>
                              <w:sz w:val="30"/>
                              <w:szCs w:val="30"/>
                              <w:lang w:val="sk-SK" w:eastAsia="en-US"/>
                            </w:rPr>
                            <w:t>a ty</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FF28578" id="_x0000_t202" coordsize="21600,21600" o:spt="202" path="m,l,21600r21600,l21600,xe">
              <v:stroke joinstyle="miter"/>
              <v:path gradientshapeok="t" o:connecttype="rect"/>
            </v:shapetype>
            <v:shape id="Textový rámec 2" o:spid="_x0000_s1026" type="#_x0000_t202" style="position:absolute;margin-left:140.3pt;margin-top:88.65pt;width:191.5pt;height:36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" o:allowincell="f" filled="f" stroked="f" strokeweight="0">
              <v:textbox inset="0,0,0,0">
                <w:txbxContent>
                  <w:p w:rsidR="004D69CE" w:rsidRDefault="004D69CE" w:rsidP="004D69CE">
                    <w:pPr>
                      <w:spacing w:line="340" w:lineRule="exact"/>
                      <w:jc w:val="right"/>
                      <w:rPr>
                        <w:rFonts w:ascii="Source Sans Pro" w:hAnsi="Source Sans Pro"/>
                        <w:b/>
                        <w:bCs/>
                        <w:sz w:val="30"/>
                        <w:szCs w:val="30"/>
                        <w:lang w:val="sk-SK" w:eastAsia="en-US"/>
                      </w:rPr>
                    </w:pPr>
                    <w:r w:rsidRPr="004D69CE">
                      <w:rPr>
                        <w:rFonts w:ascii="Source Sans Pro" w:hAnsi="Source Sans Pro"/>
                        <w:b/>
                        <w:bCs/>
                        <w:sz w:val="30"/>
                        <w:szCs w:val="30"/>
                        <w:lang w:val="sk-SK" w:eastAsia="en-US"/>
                      </w:rPr>
                      <w:t>BOŽÍ SÚD</w:t>
                    </w:r>
                  </w:p>
                  <w:p w:rsidR="004D69CE" w:rsidRPr="00984B2E" w:rsidRDefault="004D69CE" w:rsidP="004D69CE">
                    <w:pPr>
                      <w:spacing w:line="340" w:lineRule="exact"/>
                      <w:jc w:val="right"/>
                      <w:rPr>
                        <w:rFonts w:ascii="Source Sans Pro" w:hAnsi="Source Sans Pro"/>
                        <w:sz w:val="30"/>
                        <w:szCs w:val="30"/>
                        <w:lang w:val="sk-SK" w:eastAsia="en-US"/>
                      </w:rPr>
                    </w:pPr>
                    <w:r w:rsidRPr="004D69CE">
                      <w:rPr>
                        <w:rFonts w:ascii="Source Sans Pro" w:hAnsi="Source Sans Pro"/>
                        <w:sz w:val="30"/>
                        <w:szCs w:val="30"/>
                        <w:lang w:val="sk-SK" w:eastAsia="en-US"/>
                      </w:rPr>
                      <w:t>a ty</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538038C7" wp14:editId="790F1344">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04D19D1F" w14:textId="3583237C" w:rsidR="004D69CE" w:rsidRPr="00DE34DE" w:rsidRDefault="004D69CE" w:rsidP="004D69CE">
                          <w:pPr>
                            <w:spacing w:line="560" w:lineRule="exact"/>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sidR="00CC3660">
                            <w:rPr>
                              <w:rFonts w:ascii="Source Sans Pro" w:hAnsi="Source Sans Pro"/>
                              <w:b/>
                              <w:color w:val="FFFFFF" w:themeColor="background1"/>
                              <w:sz w:val="56"/>
                              <w:szCs w:val="5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038C7"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04D19D1F" w14:textId="3583237C" w:rsidR="004D69CE" w:rsidRPr="00DE34DE" w:rsidRDefault="004D69CE" w:rsidP="004D69CE">
                    <w:pPr>
                      <w:spacing w:line="560" w:lineRule="exact"/>
                      <w:jc w:val="right"/>
                      <w:rPr>
                        <w:rFonts w:ascii="Source Sans Pro" w:hAnsi="Source Sans Pro"/>
                        <w:b/>
                        <w:color w:val="FFFFFF" w:themeColor="background1"/>
                        <w:sz w:val="56"/>
                        <w:szCs w:val="56"/>
                      </w:rPr>
                    </w:pPr>
                    <w:r w:rsidRPr="00DE34DE">
                      <w:rPr>
                        <w:rFonts w:ascii="Source Sans Pro" w:hAnsi="Source Sans Pro"/>
                        <w:b/>
                        <w:color w:val="FFFFFF" w:themeColor="background1"/>
                        <w:sz w:val="56"/>
                        <w:szCs w:val="56"/>
                      </w:rPr>
                      <w:t>0</w:t>
                    </w:r>
                    <w:r w:rsidR="00CC3660">
                      <w:rPr>
                        <w:rFonts w:ascii="Source Sans Pro" w:hAnsi="Source Sans Pro"/>
                        <w:b/>
                        <w:color w:val="FFFFFF" w:themeColor="background1"/>
                        <w:sz w:val="56"/>
                        <w:szCs w:val="56"/>
                      </w:rPr>
                      <w:t>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526303E6" wp14:editId="3B99737C">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2FAE9526" w14:textId="77777777" w:rsidR="004D69CE" w:rsidRPr="00F24BC8" w:rsidRDefault="004D69CE" w:rsidP="004D69CE">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402669E"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4D69CE" w:rsidRPr="00F24BC8" w:rsidRDefault="004D69CE" w:rsidP="004D69CE">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08F0293A" wp14:editId="006A4CFF">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9E85" w14:textId="77777777" w:rsidR="00CC3660" w:rsidRDefault="00CC36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267455"/>
    <w:multiLevelType w:val="hybridMultilevel"/>
    <w:tmpl w:val="7ED64556"/>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31A23"/>
    <w:multiLevelType w:val="hybridMultilevel"/>
    <w:tmpl w:val="A2B80DCA"/>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A7E0D14"/>
    <w:multiLevelType w:val="hybridMultilevel"/>
    <w:tmpl w:val="E9FE55EA"/>
    <w:lvl w:ilvl="0" w:tplc="04050001">
      <w:start w:val="1"/>
      <w:numFmt w:val="bullet"/>
      <w:lvlText w:val=""/>
      <w:lvlJc w:val="left"/>
      <w:pPr>
        <w:ind w:left="940" w:hanging="360"/>
      </w:pPr>
      <w:rPr>
        <w:rFonts w:ascii="Symbol" w:hAnsi="Symbol" w:hint="default"/>
      </w:rPr>
    </w:lvl>
    <w:lvl w:ilvl="1" w:tplc="04050003" w:tentative="1">
      <w:start w:val="1"/>
      <w:numFmt w:val="bullet"/>
      <w:lvlText w:val="o"/>
      <w:lvlJc w:val="left"/>
      <w:pPr>
        <w:ind w:left="1660" w:hanging="360"/>
      </w:pPr>
      <w:rPr>
        <w:rFonts w:ascii="Courier New" w:hAnsi="Courier New" w:cs="Courier New" w:hint="default"/>
      </w:rPr>
    </w:lvl>
    <w:lvl w:ilvl="2" w:tplc="04050005" w:tentative="1">
      <w:start w:val="1"/>
      <w:numFmt w:val="bullet"/>
      <w:lvlText w:val=""/>
      <w:lvlJc w:val="left"/>
      <w:pPr>
        <w:ind w:left="2380" w:hanging="360"/>
      </w:pPr>
      <w:rPr>
        <w:rFonts w:ascii="Wingdings" w:hAnsi="Wingdings" w:hint="default"/>
      </w:rPr>
    </w:lvl>
    <w:lvl w:ilvl="3" w:tplc="04050001" w:tentative="1">
      <w:start w:val="1"/>
      <w:numFmt w:val="bullet"/>
      <w:lvlText w:val=""/>
      <w:lvlJc w:val="left"/>
      <w:pPr>
        <w:ind w:left="3100" w:hanging="360"/>
      </w:pPr>
      <w:rPr>
        <w:rFonts w:ascii="Symbol" w:hAnsi="Symbol" w:hint="default"/>
      </w:rPr>
    </w:lvl>
    <w:lvl w:ilvl="4" w:tplc="04050003" w:tentative="1">
      <w:start w:val="1"/>
      <w:numFmt w:val="bullet"/>
      <w:lvlText w:val="o"/>
      <w:lvlJc w:val="left"/>
      <w:pPr>
        <w:ind w:left="3820" w:hanging="360"/>
      </w:pPr>
      <w:rPr>
        <w:rFonts w:ascii="Courier New" w:hAnsi="Courier New" w:cs="Courier New" w:hint="default"/>
      </w:rPr>
    </w:lvl>
    <w:lvl w:ilvl="5" w:tplc="04050005" w:tentative="1">
      <w:start w:val="1"/>
      <w:numFmt w:val="bullet"/>
      <w:lvlText w:val=""/>
      <w:lvlJc w:val="left"/>
      <w:pPr>
        <w:ind w:left="4540" w:hanging="360"/>
      </w:pPr>
      <w:rPr>
        <w:rFonts w:ascii="Wingdings" w:hAnsi="Wingdings" w:hint="default"/>
      </w:rPr>
    </w:lvl>
    <w:lvl w:ilvl="6" w:tplc="04050001" w:tentative="1">
      <w:start w:val="1"/>
      <w:numFmt w:val="bullet"/>
      <w:lvlText w:val=""/>
      <w:lvlJc w:val="left"/>
      <w:pPr>
        <w:ind w:left="5260" w:hanging="360"/>
      </w:pPr>
      <w:rPr>
        <w:rFonts w:ascii="Symbol" w:hAnsi="Symbol" w:hint="default"/>
      </w:rPr>
    </w:lvl>
    <w:lvl w:ilvl="7" w:tplc="04050003" w:tentative="1">
      <w:start w:val="1"/>
      <w:numFmt w:val="bullet"/>
      <w:lvlText w:val="o"/>
      <w:lvlJc w:val="left"/>
      <w:pPr>
        <w:ind w:left="5980" w:hanging="360"/>
      </w:pPr>
      <w:rPr>
        <w:rFonts w:ascii="Courier New" w:hAnsi="Courier New" w:cs="Courier New" w:hint="default"/>
      </w:rPr>
    </w:lvl>
    <w:lvl w:ilvl="8" w:tplc="04050005" w:tentative="1">
      <w:start w:val="1"/>
      <w:numFmt w:val="bullet"/>
      <w:lvlText w:val=""/>
      <w:lvlJc w:val="left"/>
      <w:pPr>
        <w:ind w:left="6700" w:hanging="360"/>
      </w:pPr>
      <w:rPr>
        <w:rFonts w:ascii="Wingdings" w:hAnsi="Wingdings" w:hint="default"/>
      </w:rPr>
    </w:lvl>
  </w:abstractNum>
  <w:abstractNum w:abstractNumId="5" w15:restartNumberingAfterBreak="0">
    <w:nsid w:val="1A9E66C8"/>
    <w:multiLevelType w:val="hybridMultilevel"/>
    <w:tmpl w:val="87E277BA"/>
    <w:lvl w:ilvl="0" w:tplc="477A7756">
      <w:numFmt w:val="bullet"/>
      <w:lvlText w:val="•"/>
      <w:lvlJc w:val="left"/>
      <w:pPr>
        <w:ind w:left="360" w:hanging="360"/>
      </w:pPr>
      <w:rPr>
        <w:rFonts w:ascii="Source Sans Pro" w:eastAsia="Times New Roman" w:hAnsi="Source Sans Pro"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24E251B"/>
    <w:multiLevelType w:val="hybridMultilevel"/>
    <w:tmpl w:val="981E23AC"/>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3BC665F"/>
    <w:multiLevelType w:val="hybridMultilevel"/>
    <w:tmpl w:val="31C25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74642"/>
    <w:multiLevelType w:val="hybridMultilevel"/>
    <w:tmpl w:val="B47EB4D6"/>
    <w:lvl w:ilvl="0" w:tplc="41B8B628">
      <w:numFmt w:val="bullet"/>
      <w:lvlText w:val="•"/>
      <w:lvlJc w:val="left"/>
      <w:pPr>
        <w:ind w:left="580" w:hanging="360"/>
      </w:pPr>
      <w:rPr>
        <w:rFonts w:ascii="Source Sans Pro" w:eastAsia="Times New Roman" w:hAnsi="Source Sans Pro" w:cs="Berkeley Old Sty Itc T OT"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9" w15:restartNumberingAfterBreak="0">
    <w:nsid w:val="4DFE5D7D"/>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2150F7"/>
    <w:multiLevelType w:val="hybridMultilevel"/>
    <w:tmpl w:val="0EA641AE"/>
    <w:lvl w:ilvl="0" w:tplc="04050001">
      <w:start w:val="1"/>
      <w:numFmt w:val="bullet"/>
      <w:lvlText w:val=""/>
      <w:lvlJc w:val="left"/>
      <w:pPr>
        <w:ind w:left="360" w:hanging="360"/>
      </w:pPr>
      <w:rPr>
        <w:rFonts w:ascii="Symbol" w:hAnsi="Symbol" w:hint="default"/>
      </w:rPr>
    </w:lvl>
    <w:lvl w:ilvl="1" w:tplc="28DE3AC8">
      <w:numFmt w:val="bullet"/>
      <w:lvlText w:val="•"/>
      <w:lvlJc w:val="left"/>
      <w:pPr>
        <w:ind w:left="1080" w:hanging="360"/>
      </w:pPr>
      <w:rPr>
        <w:rFonts w:ascii="Source Sans Pro" w:eastAsia="Times New Roman" w:hAnsi="Source Sans Pro" w:cs="Berkeley Old Sty Itc T OT"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8E04F9"/>
    <w:multiLevelType w:val="hybridMultilevel"/>
    <w:tmpl w:val="7568922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1D7433"/>
    <w:multiLevelType w:val="hybridMultilevel"/>
    <w:tmpl w:val="37B69F0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D2609C7"/>
    <w:multiLevelType w:val="hybridMultilevel"/>
    <w:tmpl w:val="B1CA4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284EF4"/>
    <w:multiLevelType w:val="hybridMultilevel"/>
    <w:tmpl w:val="77708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5641593">
    <w:abstractNumId w:val="2"/>
  </w:num>
  <w:num w:numId="2" w16cid:durableId="1024475047">
    <w:abstractNumId w:val="0"/>
  </w:num>
  <w:num w:numId="3" w16cid:durableId="733237794">
    <w:abstractNumId w:val="16"/>
  </w:num>
  <w:num w:numId="4" w16cid:durableId="1875649697">
    <w:abstractNumId w:val="11"/>
  </w:num>
  <w:num w:numId="5" w16cid:durableId="1531139682">
    <w:abstractNumId w:val="7"/>
  </w:num>
  <w:num w:numId="6" w16cid:durableId="1637418389">
    <w:abstractNumId w:val="9"/>
  </w:num>
  <w:num w:numId="7" w16cid:durableId="670453340">
    <w:abstractNumId w:val="15"/>
  </w:num>
  <w:num w:numId="8" w16cid:durableId="498892701">
    <w:abstractNumId w:val="4"/>
  </w:num>
  <w:num w:numId="9" w16cid:durableId="2090076837">
    <w:abstractNumId w:val="8"/>
  </w:num>
  <w:num w:numId="10" w16cid:durableId="1029378821">
    <w:abstractNumId w:val="10"/>
  </w:num>
  <w:num w:numId="11" w16cid:durableId="190923972">
    <w:abstractNumId w:val="12"/>
  </w:num>
  <w:num w:numId="12" w16cid:durableId="1478572626">
    <w:abstractNumId w:val="13"/>
  </w:num>
  <w:num w:numId="13" w16cid:durableId="1441216495">
    <w:abstractNumId w:val="6"/>
  </w:num>
  <w:num w:numId="14" w16cid:durableId="1281645375">
    <w:abstractNumId w:val="3"/>
  </w:num>
  <w:num w:numId="15" w16cid:durableId="1609772179">
    <w:abstractNumId w:val="1"/>
  </w:num>
  <w:num w:numId="16" w16cid:durableId="413093939">
    <w:abstractNumId w:val="14"/>
  </w:num>
  <w:num w:numId="17" w16cid:durableId="1341160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B4279"/>
    <w:rsid w:val="00143BA4"/>
    <w:rsid w:val="00234773"/>
    <w:rsid w:val="002F3A5E"/>
    <w:rsid w:val="0044106D"/>
    <w:rsid w:val="00472A1F"/>
    <w:rsid w:val="004D69CE"/>
    <w:rsid w:val="00644C3D"/>
    <w:rsid w:val="00671251"/>
    <w:rsid w:val="007C516D"/>
    <w:rsid w:val="007E3D93"/>
    <w:rsid w:val="008C213F"/>
    <w:rsid w:val="008F57D7"/>
    <w:rsid w:val="009514C6"/>
    <w:rsid w:val="00990937"/>
    <w:rsid w:val="009B6E64"/>
    <w:rsid w:val="009F206A"/>
    <w:rsid w:val="00B544E6"/>
    <w:rsid w:val="00CC3660"/>
    <w:rsid w:val="00CE405B"/>
    <w:rsid w:val="00CE50E5"/>
    <w:rsid w:val="00DB7707"/>
    <w:rsid w:val="00DE34DE"/>
    <w:rsid w:val="00E22AD2"/>
    <w:rsid w:val="00ED5617"/>
    <w:rsid w:val="00F56275"/>
    <w:rsid w:val="00FC491C"/>
    <w:rsid w:val="00FF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FF8B"/>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995A-6F56-4AAB-85BF-5F6AA0E7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5</cp:revision>
  <cp:lastPrinted>2011-06-27T12:56:00Z</cp:lastPrinted>
  <dcterms:created xsi:type="dcterms:W3CDTF">2022-11-01T13:03:00Z</dcterms:created>
  <dcterms:modified xsi:type="dcterms:W3CDTF">2025-05-28T19:23:00Z</dcterms:modified>
  <dc:language>cs-CZ</dc:language>
</cp:coreProperties>
</file>